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5F5D009E" w:rsidR="00394A32" w:rsidRPr="00186838" w:rsidRDefault="00253771" w:rsidP="00394A32">
      <w:pPr>
        <w:jc w:val="center"/>
        <w:rPr>
          <w:rFonts w:ascii="Arial" w:hAnsi="Arial" w:cs="Arial"/>
          <w:b/>
          <w:sz w:val="22"/>
          <w:szCs w:val="22"/>
        </w:rPr>
      </w:pPr>
      <w:r w:rsidRPr="00186838">
        <w:rPr>
          <w:rFonts w:ascii="Arial" w:hAnsi="Arial" w:cs="Arial"/>
          <w:b/>
          <w:sz w:val="22"/>
          <w:szCs w:val="22"/>
        </w:rPr>
        <w:t>PASIŪLYMAS</w:t>
      </w:r>
      <w:r>
        <w:rPr>
          <w:rFonts w:ascii="Arial" w:hAnsi="Arial" w:cs="Arial"/>
          <w:b/>
          <w:sz w:val="22"/>
          <w:szCs w:val="22"/>
        </w:rPr>
        <w:t xml:space="preserve"> PIRKIME</w:t>
      </w:r>
    </w:p>
    <w:p w14:paraId="22456EC5" w14:textId="7088F15E" w:rsidR="007728B3" w:rsidRPr="00253771" w:rsidRDefault="00253771" w:rsidP="007728B3">
      <w:pPr>
        <w:shd w:val="clear" w:color="auto" w:fill="FFFFFF"/>
        <w:jc w:val="center"/>
        <w:rPr>
          <w:rFonts w:ascii="Arial" w:hAnsi="Arial" w:cs="Arial"/>
          <w:b/>
          <w:sz w:val="22"/>
          <w:szCs w:val="22"/>
        </w:rPr>
      </w:pPr>
      <w:r w:rsidRPr="00253771">
        <w:rPr>
          <w:rFonts w:ascii="Arial" w:hAnsi="Arial" w:cs="Arial"/>
          <w:b/>
          <w:sz w:val="22"/>
          <w:szCs w:val="22"/>
        </w:rPr>
        <w:t>34012 KONSULTAVIMO PASLAUGOS, SUSIJUSIOS SU PAŽANGAUS PAJĖGUMŲ VALDYMO STRATEGIJOS IŠVYSTYMU IR JOS ĮGYVENDINIMO KONCEPCIJOS PARENGIMU</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F36DE3"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F36DE3"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F36DE3"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F36DE3"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F36DE3"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F36DE3"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lastRenderedPageBreak/>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5E97BAC2" w14:textId="78362670"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F36DE3"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F36DE3"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F36DE3"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F36DE3"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5E18631"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004B3DF3">
        <w:rPr>
          <w:rFonts w:ascii="Arial" w:hAnsi="Arial" w:cs="Arial"/>
          <w:i/>
          <w:iCs/>
          <w:color w:val="242424"/>
          <w:sz w:val="22"/>
          <w:szCs w:val="22"/>
          <w:lang w:eastAsia="lt-LT"/>
        </w:rPr>
        <w:t xml:space="preserve"> (jei taikoma)</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4D629C42" w14:textId="2561F53C" w:rsidR="00D90E65" w:rsidRPr="00253771" w:rsidRDefault="008C0D78" w:rsidP="00253771">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lastRenderedPageBreak/>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4D2F5C1C" w14:textId="7C354F0F" w:rsidR="00CD1567" w:rsidRPr="00B93576" w:rsidRDefault="00CD1567" w:rsidP="00253771">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10"/>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1"/>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63FAB18B" w14:textId="77777777" w:rsidR="00803563" w:rsidRPr="00B87BD0" w:rsidRDefault="00803563" w:rsidP="00894D1B">
      <w:pPr>
        <w:widowControl w:val="0"/>
        <w:jc w:val="both"/>
        <w:rPr>
          <w:rFonts w:ascii="Arial" w:eastAsia="Calibri" w:hAnsi="Arial" w:cs="Arial"/>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ListParagraph"/>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lastRenderedPageBreak/>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B88517A" w14:textId="77777777" w:rsidR="005172B1" w:rsidRPr="00253771" w:rsidRDefault="005172B1" w:rsidP="005172B1">
      <w:pPr>
        <w:pStyle w:val="ListParagraph"/>
        <w:numPr>
          <w:ilvl w:val="0"/>
          <w:numId w:val="17"/>
        </w:numPr>
        <w:ind w:left="426" w:hanging="426"/>
        <w:jc w:val="both"/>
        <w:rPr>
          <w:rFonts w:ascii="Arial" w:eastAsia="Aptos" w:hAnsi="Arial" w:cs="Arial"/>
          <w:noProof/>
          <w:kern w:val="2"/>
          <w:sz w:val="22"/>
          <w:szCs w:val="22"/>
          <w14:ligatures w14:val="standardContextual"/>
        </w:rPr>
      </w:pPr>
      <w:r w:rsidRPr="00253771">
        <w:rPr>
          <w:rFonts w:ascii="Arial" w:eastAsia="Aptos" w:hAnsi="Arial" w:cs="Arial"/>
          <w:noProof/>
          <w:kern w:val="2"/>
          <w:sz w:val="22"/>
          <w:szCs w:val="22"/>
          <w14:ligatures w14:val="standardContextual"/>
        </w:rPr>
        <w:t>Dalyvaudamas Pirkime, patvirtinu, kad esu susipa</w:t>
      </w:r>
      <w:r w:rsidRPr="005172B1">
        <w:rPr>
          <w:rFonts w:ascii="Arial" w:eastAsia="Aptos" w:hAnsi="Arial" w:cs="Arial"/>
          <w:noProof/>
          <w:kern w:val="2"/>
          <w:sz w:val="22"/>
          <w:szCs w:val="22"/>
          <w14:ligatures w14:val="standardContextual"/>
        </w:rPr>
        <w:t>žinęs</w:t>
      </w:r>
      <w:r w:rsidRPr="00253771">
        <w:rPr>
          <w:rFonts w:ascii="Arial" w:eastAsia="Aptos" w:hAnsi="Arial" w:cs="Arial"/>
          <w:noProof/>
          <w:kern w:val="2"/>
          <w:sz w:val="22"/>
          <w:szCs w:val="22"/>
          <w14:ligatures w14:val="standardContextual"/>
        </w:rPr>
        <w:t xml:space="preserve"> su tinklalapyje </w:t>
      </w:r>
      <w:hyperlink r:id="rId12" w:history="1">
        <w:r w:rsidRPr="00253771">
          <w:rPr>
            <w:rFonts w:ascii="Arial" w:eastAsia="Aptos" w:hAnsi="Arial" w:cs="Arial"/>
            <w:noProof/>
            <w:color w:val="467886"/>
            <w:kern w:val="2"/>
            <w:sz w:val="22"/>
            <w:szCs w:val="22"/>
            <w:u w:val="single"/>
            <w14:ligatures w14:val="standardContextual"/>
          </w:rPr>
          <w:t>www.ltg.lt</w:t>
        </w:r>
      </w:hyperlink>
      <w:r w:rsidRPr="00253771">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253771">
          <w:rPr>
            <w:rFonts w:ascii="Arial" w:eastAsia="Aptos" w:hAnsi="Arial" w:cs="Arial"/>
            <w:noProof/>
            <w:color w:val="467886"/>
            <w:kern w:val="2"/>
            <w:sz w:val="22"/>
            <w:szCs w:val="22"/>
            <w:u w:val="single"/>
            <w14:ligatures w14:val="standardContextual"/>
          </w:rPr>
          <w:t>Sankcijų įgyvendinimo ir kontrolės politika</w:t>
        </w:r>
      </w:hyperlink>
      <w:r w:rsidRPr="00253771">
        <w:rPr>
          <w:rFonts w:ascii="Arial" w:eastAsia="Aptos" w:hAnsi="Arial" w:cs="Arial"/>
          <w:noProof/>
          <w:kern w:val="2"/>
          <w:sz w:val="22"/>
          <w:szCs w:val="22"/>
          <w14:ligatures w14:val="standardContextual"/>
        </w:rPr>
        <w:t xml:space="preserve">, </w:t>
      </w:r>
      <w:hyperlink r:id="rId14" w:tooltip="https://ltg.lt/apie-mus/korupcijos-prevencija/" w:history="1">
        <w:r w:rsidRPr="00253771">
          <w:rPr>
            <w:rFonts w:ascii="Arial" w:eastAsia="Aptos" w:hAnsi="Arial" w:cs="Arial"/>
            <w:noProof/>
            <w:color w:val="467886"/>
            <w:kern w:val="2"/>
            <w:sz w:val="22"/>
            <w:szCs w:val="22"/>
            <w:u w:val="single"/>
            <w14:ligatures w14:val="standardContextual"/>
          </w:rPr>
          <w:t>Atsparumo korupcijai politika</w:t>
        </w:r>
      </w:hyperlink>
      <w:r w:rsidRPr="00253771">
        <w:rPr>
          <w:rFonts w:ascii="Arial" w:eastAsia="Aptos" w:hAnsi="Arial" w:cs="Arial"/>
          <w:noProof/>
          <w:kern w:val="2"/>
          <w:sz w:val="22"/>
          <w:szCs w:val="22"/>
          <w14:ligatures w14:val="standardContextual"/>
        </w:rPr>
        <w:t xml:space="preserve">, </w:t>
      </w:r>
      <w:hyperlink r:id="rId15" w:tooltip="https://ltg.lt/apie-mus/valdymas/vidaus-teises-aktai/" w:history="1">
        <w:r w:rsidRPr="00253771">
          <w:rPr>
            <w:rFonts w:ascii="Arial" w:eastAsia="Aptos" w:hAnsi="Arial" w:cs="Arial"/>
            <w:noProof/>
            <w:color w:val="467886"/>
            <w:kern w:val="2"/>
            <w:sz w:val="22"/>
            <w:szCs w:val="22"/>
            <w:u w:val="single"/>
            <w14:ligatures w14:val="standardContextual"/>
          </w:rPr>
          <w:t>Nacionalinio saugumo atitikties politika</w:t>
        </w:r>
      </w:hyperlink>
      <w:r w:rsidRPr="00253771">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7C3571B8" w14:textId="77777777" w:rsidR="005172B1" w:rsidRPr="006B233D" w:rsidRDefault="005172B1" w:rsidP="005172B1">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08EB3FBE"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253771">
        <w:rPr>
          <w:rFonts w:ascii="Arial" w:hAnsi="Arial" w:cs="Arial"/>
          <w:sz w:val="22"/>
          <w:szCs w:val="22"/>
        </w:rPr>
        <w:t>siūlomas paslaugas.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21A52" w14:textId="77777777" w:rsidR="00F36DE3" w:rsidRDefault="00F36DE3" w:rsidP="0043350F">
      <w:r>
        <w:separator/>
      </w:r>
    </w:p>
  </w:endnote>
  <w:endnote w:type="continuationSeparator" w:id="0">
    <w:p w14:paraId="6B5AF825" w14:textId="77777777" w:rsidR="00F36DE3" w:rsidRDefault="00F36DE3" w:rsidP="0043350F">
      <w:r>
        <w:continuationSeparator/>
      </w:r>
    </w:p>
  </w:endnote>
  <w:endnote w:type="continuationNotice" w:id="1">
    <w:p w14:paraId="2B5F55D4" w14:textId="77777777" w:rsidR="00F36DE3" w:rsidRDefault="00F36D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FCAE6A2"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5172B1">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EA736" w14:textId="77777777" w:rsidR="00F36DE3" w:rsidRDefault="00F36DE3" w:rsidP="0043350F">
      <w:r>
        <w:separator/>
      </w:r>
    </w:p>
  </w:footnote>
  <w:footnote w:type="continuationSeparator" w:id="0">
    <w:p w14:paraId="0989B16B" w14:textId="77777777" w:rsidR="00F36DE3" w:rsidRDefault="00F36DE3" w:rsidP="0043350F">
      <w:r>
        <w:continuationSeparator/>
      </w:r>
    </w:p>
  </w:footnote>
  <w:footnote w:type="continuationNotice" w:id="1">
    <w:p w14:paraId="6A83A0CA" w14:textId="77777777" w:rsidR="00F36DE3" w:rsidRDefault="00F36DE3"/>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2D5D"/>
    <w:rsid w:val="00253771"/>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2B1"/>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6DE3"/>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8E56AB3"/>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252D5D"/>
    <w:rsid w:val="002A3955"/>
    <w:rsid w:val="00445604"/>
    <w:rsid w:val="0052249C"/>
    <w:rsid w:val="0055737A"/>
    <w:rsid w:val="005B3626"/>
    <w:rsid w:val="005C11CE"/>
    <w:rsid w:val="006E4E50"/>
    <w:rsid w:val="008F23C6"/>
    <w:rsid w:val="00984879"/>
    <w:rsid w:val="00AA77F0"/>
    <w:rsid w:val="00AF16DA"/>
    <w:rsid w:val="00C33E09"/>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E1640FEB965BA447A813155BAC911436" ma:contentTypeVersion="0" ma:contentTypeDescription="Kurkite naują dokumentą." ma:contentTypeScope="" ma:versionID="f098fb0b58fd5cc65258b4a1b411091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E88D14B1-EFA6-43EF-B3AF-1C90D75E9F88}"/>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5757</Words>
  <Characters>3282</Characters>
  <Application>Microsoft Office Word</Application>
  <DocSecurity>0</DocSecurity>
  <Lines>27</Lines>
  <Paragraphs>18</Paragraphs>
  <ScaleCrop>false</ScaleCrop>
  <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12</cp:revision>
  <dcterms:created xsi:type="dcterms:W3CDTF">2024-01-16T00:41:00Z</dcterms:created>
  <dcterms:modified xsi:type="dcterms:W3CDTF">2026-07-15T08:29:00Z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0x010100E1640FEB965BA447A813155BAC911436</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